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0BE" w:rsidRDefault="000470BE" w:rsidP="000470BE">
      <w:pPr>
        <w:pStyle w:val="rvps6"/>
        <w:jc w:val="center"/>
        <w:rPr>
          <w:rStyle w:val="rvts23"/>
          <w:b/>
          <w:sz w:val="28"/>
          <w:szCs w:val="28"/>
          <w:lang w:val="uk-UA"/>
        </w:rPr>
      </w:pPr>
      <w:r w:rsidRPr="000470BE">
        <w:rPr>
          <w:rStyle w:val="rvts23"/>
          <w:b/>
          <w:sz w:val="28"/>
          <w:szCs w:val="28"/>
          <w:lang w:val="uk-UA"/>
        </w:rPr>
        <w:t>ПЕРЕЛІК відомостей,</w:t>
      </w:r>
    </w:p>
    <w:p w:rsidR="000470BE" w:rsidRPr="000470BE" w:rsidRDefault="000470BE" w:rsidP="000470BE">
      <w:pPr>
        <w:pStyle w:val="rvps6"/>
        <w:jc w:val="center"/>
        <w:rPr>
          <w:b/>
          <w:sz w:val="28"/>
          <w:szCs w:val="28"/>
          <w:lang w:val="uk-UA"/>
        </w:rPr>
      </w:pPr>
      <w:r w:rsidRPr="000470BE">
        <w:rPr>
          <w:rStyle w:val="rvts23"/>
          <w:b/>
          <w:sz w:val="28"/>
          <w:szCs w:val="28"/>
          <w:lang w:val="uk-UA"/>
        </w:rPr>
        <w:t>які вносяться до декларації про провадження господарської діяльності</w:t>
      </w:r>
    </w:p>
    <w:p w:rsidR="000470BE" w:rsidRPr="000470BE" w:rsidRDefault="000470BE" w:rsidP="000470BE">
      <w:pPr>
        <w:pStyle w:val="rvps2"/>
        <w:jc w:val="both"/>
        <w:rPr>
          <w:sz w:val="28"/>
          <w:szCs w:val="28"/>
          <w:lang w:val="uk-UA"/>
        </w:rPr>
      </w:pPr>
      <w:bookmarkStart w:id="0" w:name="n19"/>
      <w:bookmarkEnd w:id="0"/>
      <w:r w:rsidRPr="000470BE">
        <w:rPr>
          <w:sz w:val="28"/>
          <w:szCs w:val="28"/>
          <w:lang w:val="uk-UA"/>
        </w:rPr>
        <w:t>1. </w:t>
      </w:r>
      <w:r w:rsidRPr="000470BE">
        <w:rPr>
          <w:sz w:val="28"/>
          <w:szCs w:val="28"/>
          <w:lang w:val="uk-UA"/>
        </w:rPr>
        <w:t>Відомо</w:t>
      </w:r>
      <w:r w:rsidRPr="000470BE">
        <w:rPr>
          <w:sz w:val="28"/>
          <w:szCs w:val="28"/>
          <w:lang w:val="uk-UA"/>
        </w:rPr>
        <w:t>сті про суб’єкта господарювання</w:t>
      </w:r>
    </w:p>
    <w:p w:rsidR="000470BE" w:rsidRPr="000470BE" w:rsidRDefault="000470BE" w:rsidP="000470BE">
      <w:pPr>
        <w:pStyle w:val="rvps2"/>
        <w:ind w:left="567"/>
        <w:jc w:val="both"/>
        <w:rPr>
          <w:i/>
          <w:lang w:val="uk-UA"/>
        </w:rPr>
      </w:pPr>
      <w:bookmarkStart w:id="1" w:name="n20"/>
      <w:bookmarkEnd w:id="1"/>
      <w:r w:rsidRPr="000470BE">
        <w:rPr>
          <w:i/>
          <w:lang w:val="uk-UA"/>
        </w:rPr>
        <w:t>для юридичної особи - організаційно</w:t>
      </w:r>
      <w:bookmarkStart w:id="2" w:name="_GoBack"/>
      <w:bookmarkEnd w:id="2"/>
      <w:r w:rsidRPr="000470BE">
        <w:rPr>
          <w:i/>
          <w:lang w:val="uk-UA"/>
        </w:rPr>
        <w:t>-правова форма, повне і скорочене найменування (у разі наявності), ідентифікаційний код згідно з ЄДРПОУ та місцезнаходження;</w:t>
      </w:r>
    </w:p>
    <w:p w:rsidR="000470BE" w:rsidRPr="000470BE" w:rsidRDefault="000470BE" w:rsidP="000470BE">
      <w:pPr>
        <w:pStyle w:val="rvps2"/>
        <w:ind w:left="567"/>
        <w:jc w:val="both"/>
        <w:rPr>
          <w:lang w:val="uk-UA"/>
        </w:rPr>
      </w:pPr>
      <w:bookmarkStart w:id="3" w:name="n21"/>
      <w:bookmarkEnd w:id="3"/>
      <w:r w:rsidRPr="000470BE">
        <w:rPr>
          <w:i/>
          <w:lang w:val="uk-UA"/>
        </w:rPr>
        <w:t>для фізичної особи - підприємця - прізвище, власне ім’я, по батькові (за наявності), реєстраційний номер облікової картки платника податків або серія (за наявності),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 та місце проживання.</w:t>
      </w:r>
    </w:p>
    <w:p w:rsidR="000470BE" w:rsidRPr="000470BE" w:rsidRDefault="000470BE" w:rsidP="000470BE">
      <w:pPr>
        <w:pStyle w:val="rvps2"/>
        <w:jc w:val="both"/>
        <w:rPr>
          <w:sz w:val="28"/>
          <w:szCs w:val="28"/>
          <w:lang w:val="uk-UA"/>
        </w:rPr>
      </w:pPr>
      <w:bookmarkStart w:id="4" w:name="n22"/>
      <w:bookmarkEnd w:id="4"/>
      <w:r w:rsidRPr="000470BE">
        <w:rPr>
          <w:sz w:val="28"/>
          <w:szCs w:val="28"/>
          <w:lang w:val="uk-UA"/>
        </w:rPr>
        <w:t>2. Відомості про фактичну адресу (адреси) прова</w:t>
      </w:r>
      <w:r w:rsidRPr="000470BE">
        <w:rPr>
          <w:sz w:val="28"/>
          <w:szCs w:val="28"/>
          <w:lang w:val="uk-UA"/>
        </w:rPr>
        <w:t>дження господарської діяльності</w:t>
      </w:r>
    </w:p>
    <w:p w:rsidR="000470BE" w:rsidRPr="000470BE" w:rsidRDefault="000470BE" w:rsidP="000470BE">
      <w:pPr>
        <w:pStyle w:val="rvps2"/>
        <w:jc w:val="both"/>
        <w:rPr>
          <w:sz w:val="28"/>
          <w:szCs w:val="28"/>
          <w:lang w:val="uk-UA"/>
        </w:rPr>
      </w:pPr>
      <w:bookmarkStart w:id="5" w:name="n23"/>
      <w:bookmarkEnd w:id="5"/>
      <w:r w:rsidRPr="000470BE">
        <w:rPr>
          <w:sz w:val="28"/>
          <w:szCs w:val="28"/>
          <w:lang w:val="uk-UA"/>
        </w:rPr>
        <w:t>3. Назва виду господарської діяльності, який прова</w:t>
      </w:r>
      <w:r w:rsidRPr="000470BE">
        <w:rPr>
          <w:sz w:val="28"/>
          <w:szCs w:val="28"/>
          <w:lang w:val="uk-UA"/>
        </w:rPr>
        <w:t>диться суб’єктом господарювання</w:t>
      </w:r>
    </w:p>
    <w:p w:rsidR="000470BE" w:rsidRPr="000470BE" w:rsidRDefault="000470BE" w:rsidP="000470BE">
      <w:pPr>
        <w:pStyle w:val="rvps2"/>
        <w:jc w:val="both"/>
        <w:rPr>
          <w:sz w:val="28"/>
          <w:szCs w:val="28"/>
          <w:lang w:val="uk-UA"/>
        </w:rPr>
      </w:pPr>
      <w:bookmarkStart w:id="6" w:name="n24"/>
      <w:bookmarkEnd w:id="6"/>
      <w:r w:rsidRPr="000470BE">
        <w:rPr>
          <w:sz w:val="28"/>
          <w:szCs w:val="28"/>
          <w:lang w:val="uk-UA"/>
        </w:rPr>
        <w:t>4. Назва дозвільного документа (назви дозвільних документів) на заміну якого (яких) на період воєнного стану подана декларація</w:t>
      </w:r>
      <w:r w:rsidRPr="000470BE">
        <w:rPr>
          <w:sz w:val="28"/>
          <w:szCs w:val="28"/>
          <w:lang w:val="uk-UA"/>
        </w:rPr>
        <w:t xml:space="preserve"> </w:t>
      </w:r>
    </w:p>
    <w:p w:rsidR="000470BE" w:rsidRPr="000470BE" w:rsidRDefault="000470BE" w:rsidP="000470BE">
      <w:pPr>
        <w:pStyle w:val="rvps2"/>
        <w:jc w:val="both"/>
        <w:rPr>
          <w:sz w:val="28"/>
          <w:szCs w:val="28"/>
          <w:lang w:val="uk-UA"/>
        </w:rPr>
      </w:pPr>
      <w:bookmarkStart w:id="7" w:name="n25"/>
      <w:bookmarkEnd w:id="7"/>
      <w:r w:rsidRPr="000470BE">
        <w:rPr>
          <w:sz w:val="28"/>
          <w:szCs w:val="28"/>
          <w:lang w:val="uk-UA"/>
        </w:rPr>
        <w:t>5. Відмітка про те, що суб’єкт господарювання ознайомлений з вимогами законодавства, якими встановлено вичерпний перелік вимог до провадження господарської діяльності, що підлягає ліцензуванню, отриманню документа дозвільного характеру, іншого результату надання публічної послуги, на заміну якого подана декларація, та зобов’язується їх виконувати</w:t>
      </w:r>
      <w:r w:rsidRPr="000470BE">
        <w:rPr>
          <w:sz w:val="28"/>
          <w:szCs w:val="28"/>
          <w:lang w:val="uk-UA"/>
        </w:rPr>
        <w:t xml:space="preserve"> </w:t>
      </w:r>
    </w:p>
    <w:p w:rsidR="00ED7608" w:rsidRPr="000470BE" w:rsidRDefault="00ED7608" w:rsidP="000470BE">
      <w:pPr>
        <w:jc w:val="both"/>
        <w:rPr>
          <w:rFonts w:ascii="Times New Roman" w:hAnsi="Times New Roman" w:cs="Times New Roman"/>
          <w:sz w:val="28"/>
          <w:szCs w:val="28"/>
          <w:lang w:val="uk-UA"/>
        </w:rPr>
      </w:pPr>
    </w:p>
    <w:sectPr w:rsidR="00ED7608" w:rsidRPr="00047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0BE"/>
    <w:rsid w:val="000470BE"/>
    <w:rsid w:val="00ED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5D01"/>
  <w15:chartTrackingRefBased/>
  <w15:docId w15:val="{9CF8567C-F54F-46E8-BB43-A239D345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0470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0470BE"/>
  </w:style>
  <w:style w:type="paragraph" w:customStyle="1" w:styleId="rvps2">
    <w:name w:val="rvps2"/>
    <w:basedOn w:val="a"/>
    <w:rsid w:val="000470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03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dc:creator>
  <cp:keywords/>
  <dc:description/>
  <cp:lastModifiedBy>Yura</cp:lastModifiedBy>
  <cp:revision>1</cp:revision>
  <dcterms:created xsi:type="dcterms:W3CDTF">2022-05-10T14:43:00Z</dcterms:created>
  <dcterms:modified xsi:type="dcterms:W3CDTF">2022-05-10T14:57:00Z</dcterms:modified>
</cp:coreProperties>
</file>